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700px; height:168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jc w:val="center"/>
      </w:pPr>
      <w:r>
        <w:rPr>
          <w:sz w:val="24"/>
          <w:szCs w:val="24"/>
          <w:b/>
        </w:rPr>
        <w:t xml:space="preserve">НЕДЕЛЯ МЕТАЛЛОВ В МОСКВЕ</w:t>
      </w:r>
      <w:br/>
      <w:r>
        <w:rPr>
          <w:sz w:val="24"/>
          <w:szCs w:val="24"/>
          <w:b/>
        </w:rPr>
        <w:t xml:space="preserve">ПРОГРАММА РАБОТЫ</w:t>
      </w:r>
    </w:p>
    <w:p/>
    <w:p>
      <w:pPr>
        <w:ind w:left="40" w:right="0"/>
      </w:pPr>
      <w:r>
        <w:rPr>
          <w:sz w:val="24"/>
          <w:szCs w:val="24"/>
          <w:b/>
        </w:rPr>
        <w:t xml:space="preserve">07 ноября 2022, понедельник</w:t>
      </w:r>
    </w:p>
    <w:tbl>
      <w:tblGrid>
        <w:gridCol w:w="1200" w:type="dxa"/>
        <w:gridCol w:w="5200" w:type="dxa"/>
        <w:gridCol w:w="1700" w:type="dxa"/>
        <w:gridCol w:w="1900" w:type="dxa"/>
      </w:tblGrid>
      <w:tblPr>
        <w:tblW w:w="5000" w:type="pct"/>
        <w:tblCellMar>
          <w:top w:w="80" w:type="dxa"/>
          <w:left w:w="80" w:type="dxa"/>
          <w:right w:w="80" w:type="dxa"/>
          <w:bottom w:w="80" w:type="dxa"/>
        </w:tblCellMar>
        <w:tblBorders>
          <w:top w:val="single" w:sz="1" w:color="#000000"/>
          <w:left w:val="single" w:sz="1" w:color="#000000"/>
          <w:right w:val="single" w:sz="1" w:color="#000000"/>
          <w:bottom w:val="single" w:sz="1" w:color="#000000"/>
          <w:insideH w:val="single" w:sz="1" w:color="#000000"/>
          <w:insideV w:val="single" w:sz="1" w:color="#000000"/>
        </w:tblBorders>
      </w:tblPr>
      <w:tr>
        <w:trPr/>
        <w:tc>
          <w:tcPr>
            <w:tcW w:w="1200" w:type="dxa"/>
          </w:tcPr>
          <w:p>
            <w:pPr/>
            <w:r>
              <w:rPr>
                <w:b/>
              </w:rPr>
              <w:t xml:space="preserve">Время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Мероприятие</w:t>
            </w:r>
          </w:p>
        </w:tc>
        <w:tc>
          <w:tcPr>
            <w:tcW w:w="1700" w:type="dxa"/>
          </w:tcPr>
          <w:p>
            <w:pPr/>
            <w:r>
              <w:rPr>
                <w:b/>
              </w:rPr>
              <w:t xml:space="preserve">Место проведения</w:t>
            </w:r>
          </w:p>
        </w:tc>
        <w:tc>
          <w:tcPr>
            <w:tcW w:w="1900" w:type="dxa"/>
          </w:tcPr>
          <w:p>
            <w:pPr/>
            <w:r>
              <w:rPr>
                <w:b/>
              </w:rPr>
              <w:t xml:space="preserve">Организаторы</w:t>
            </w:r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10:00–17:00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Russian Metal and Steel Market, The 25nd International Conference</w:t>
            </w:r>
          </w:p>
        </w:tc>
        <w:tc>
          <w:tcPr>
            <w:tcW w:w="1700" w:type="dxa"/>
          </w:tcPr>
          <w:p>
            <w:pPr/>
            <w:r>
              <w:rPr/>
              <w:t xml:space="preserve">AZIMUT Moscow Olympic</w:t>
            </w:r>
          </w:p>
        </w:tc>
        <w:tc>
          <w:tcPr>
            <w:tcW w:w="1900" w:type="dxa"/>
          </w:tcPr>
          <w:p>
            <w:r>
              <w:rPr/>
              <w:t xml:space="preserve">Metal Supply &amp; Sales</w:t>
            </w:r>
            <w:br/>
            <w:r>
              <w:rPr/>
              <w:t xml:space="preserve">tel.: +7 (495) 734-99-22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17:00–19:00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Awarding winners of contests for The Best Steel Stock, The Best Sales Network and The Best Steel Service Center in Russia</w:t>
            </w:r>
          </w:p>
        </w:tc>
        <w:tc>
          <w:tcPr>
            <w:tcW w:w="1700" w:type="dxa"/>
          </w:tcPr>
          <w:p>
            <w:pPr/>
            <w:r>
              <w:rPr/>
              <w:t xml:space="preserve">AZIMUT Moscow Olympic</w:t>
            </w:r>
          </w:p>
        </w:tc>
        <w:tc>
          <w:tcPr>
            <w:tcW w:w="1900" w:type="dxa"/>
          </w:tcPr>
          <w:p>
            <w:r>
              <w:rPr/>
              <w:t xml:space="preserve">RUMSS</w:t>
            </w:r>
            <w:br/>
            <w:r>
              <w:rPr/>
              <w:t xml:space="preserve">tel.: +7 (495) 925-05-49</w:t>
            </w:r>
            <w:br/>
          </w:p>
        </w:tc>
      </w:tr>
    </w:tbl>
    <w:p/>
    <w:p>
      <w:pPr>
        <w:ind w:left="40" w:right="0"/>
      </w:pPr>
      <w:r>
        <w:rPr>
          <w:sz w:val="24"/>
          <w:szCs w:val="24"/>
          <w:b/>
        </w:rPr>
        <w:t xml:space="preserve">08 ноября 2022, вторник</w:t>
      </w:r>
    </w:p>
    <w:tbl>
      <w:tblGrid>
        <w:gridCol w:w="1200" w:type="dxa"/>
        <w:gridCol w:w="5200" w:type="dxa"/>
        <w:gridCol w:w="1700" w:type="dxa"/>
        <w:gridCol w:w="1900" w:type="dxa"/>
      </w:tblGrid>
      <w:tblPr>
        <w:tblW w:w="5000" w:type="pct"/>
        <w:tblCellMar>
          <w:top w:w="80" w:type="dxa"/>
          <w:left w:w="80" w:type="dxa"/>
          <w:right w:w="80" w:type="dxa"/>
          <w:bottom w:w="80" w:type="dxa"/>
        </w:tblCellMar>
        <w:tblBorders>
          <w:top w:val="single" w:sz="1" w:color="#000000"/>
          <w:left w:val="single" w:sz="1" w:color="#000000"/>
          <w:right w:val="single" w:sz="1" w:color="#000000"/>
          <w:bottom w:val="single" w:sz="1" w:color="#000000"/>
          <w:insideH w:val="single" w:sz="1" w:color="#000000"/>
          <w:insideV w:val="single" w:sz="1" w:color="#000000"/>
        </w:tblBorders>
      </w:tblPr>
      <w:tr>
        <w:trPr/>
        <w:tc>
          <w:tcPr>
            <w:tcW w:w="1200" w:type="dxa"/>
          </w:tcPr>
          <w:p>
            <w:pPr/>
            <w:r>
              <w:rPr>
                <w:b/>
              </w:rPr>
              <w:t xml:space="preserve">Время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Мероприятие</w:t>
            </w:r>
          </w:p>
        </w:tc>
        <w:tc>
          <w:tcPr>
            <w:tcW w:w="1700" w:type="dxa"/>
          </w:tcPr>
          <w:p>
            <w:pPr/>
            <w:r>
              <w:rPr>
                <w:b/>
              </w:rPr>
              <w:t xml:space="preserve">Место проведения</w:t>
            </w:r>
          </w:p>
        </w:tc>
        <w:tc>
          <w:tcPr>
            <w:tcW w:w="1900" w:type="dxa"/>
          </w:tcPr>
          <w:p>
            <w:pPr/>
            <w:r>
              <w:rPr>
                <w:b/>
              </w:rPr>
              <w:t xml:space="preserve">Организаторы</w:t>
            </w:r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10:00–18:00</w:t>
            </w:r>
          </w:p>
        </w:tc>
        <w:tc>
          <w:tcPr>
            <w:tcW w:w="5200" w:type="dxa"/>
          </w:tcPr>
          <w:p>
            <w:pPr/>
            <w:r>
              <w:rPr/>
              <w:t xml:space="preserve">Metal-Expo’2022</w:t>
            </w:r>
          </w:p>
        </w:tc>
        <w:tc>
          <w:tcPr>
            <w:tcW w:w="1700" w:type="dxa"/>
          </w:tcPr>
          <w:p>
            <w:pPr/>
            <w:r>
              <w:rPr/>
              <w:t xml:space="preserve">Halls 2, 3, 8
 Expocentre</w:t>
            </w:r>
          </w:p>
        </w:tc>
        <w:tc>
          <w:tcPr>
            <w:tcW w:w="1900" w:type="dxa"/>
          </w:tcPr>
          <w:p>
            <w:r>
              <w:rPr/>
              <w:t xml:space="preserve">Metal-Expo</w:t>
            </w:r>
            <w:br/>
            <w:r>
              <w:rPr/>
              <w:t xml:space="preserve">tel.: 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13:00–13:00</w:t>
            </w:r>
          </w:p>
        </w:tc>
        <w:tc>
          <w:tcPr>
            <w:tcW w:w="5200" w:type="dxa"/>
          </w:tcPr>
          <w:p>
            <w:pPr/>
            <w:r>
              <w:rPr/>
              <w:t xml:space="preserve">Opening Ceremony of Metal-Expo’2022, the 28th International Industrial Exhibition</w:t>
            </w:r>
          </w:p>
        </w:tc>
        <w:tc>
          <w:tcPr>
            <w:tcW w:w="1700" w:type="dxa"/>
          </w:tcPr>
          <w:p>
            <w:pPr/>
            <w:r>
              <w:rPr/>
              <w:t xml:space="preserve">Blue Hall
Hall 2</w:t>
            </w:r>
          </w:p>
        </w:tc>
        <w:tc>
          <w:tcPr>
            <w:tcW w:w="1900" w:type="dxa"/>
          </w:tcPr>
          <w:p>
            <w:r>
              <w:rPr/>
              <w:t xml:space="preserve">The Ministry of Industry and Trade of the Russian Federation</w:t>
            </w:r>
            <w:br/>
            <w:r>
              <w:rPr/>
              <w:t xml:space="preserve">Metal-Expo</w:t>
            </w:r>
            <w:br/>
            <w:r>
              <w:rPr/>
              <w:t xml:space="preserve">tel.: 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Zinc for corrosion protection, The 23th Scientific and Practical Seminar</w:t>
            </w:r>
          </w:p>
        </w:tc>
        <w:tc>
          <w:tcPr>
            <w:tcW w:w="1700" w:type="dxa"/>
          </w:tcPr>
          <w:p>
            <w:pPr/>
            <w:r>
              <w:rPr/>
              <w:t xml:space="preserve">Seminar room 3, hall 2</w:t>
            </w:r>
          </w:p>
        </w:tc>
        <w:tc>
          <w:tcPr>
            <w:tcW w:w="1900" w:type="dxa"/>
          </w:tcPr>
          <w:p>
            <w:r>
              <w:rPr/>
              <w:t xml:space="preserve">Zinc Development Center</w:t>
            </w:r>
            <w:br/>
            <w:r>
              <w:rPr/>
              <w:t xml:space="preserve">tel.:+7 (495) 772-07-39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10:30–12:00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Meeting of subcommittee for powder metallurgy by the Committee for the Ferrous Industry and Heavy Engineering</w:t>
            </w:r>
          </w:p>
        </w:tc>
        <w:tc>
          <w:tcPr>
            <w:tcW w:w="1700" w:type="dxa"/>
          </w:tcPr>
          <w:p>
            <w:pPr/>
            <w:r>
              <w:rPr/>
              <w:t xml:space="preserve">Meeting room,
 hall 8</w:t>
            </w:r>
          </w:p>
        </w:tc>
        <w:tc>
          <w:tcPr>
            <w:tcW w:w="1900" w:type="dxa"/>
          </w:tcPr>
          <w:p>
            <w:r>
              <w:rPr/>
              <w:t xml:space="preserve">TsNIIChermet</w:t>
            </w:r>
            <w:br/>
            <w:r>
              <w:rPr/>
              <w:t xml:space="preserve">tel.: +7 (495) 777-93-01</w:t>
            </w:r>
            <w:br/>
            <w:r>
              <w:rPr/>
              <w:t xml:space="preserve">League to Support Defense Industry Enterprises 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10:30–13:30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Reservoir Building: Problems, Solutions, Innovations, The 5d-Internatioanl Conference</w:t>
            </w:r>
          </w:p>
        </w:tc>
        <w:tc>
          <w:tcPr>
            <w:tcW w:w="1700" w:type="dxa"/>
          </w:tcPr>
          <w:p>
            <w:pPr/>
            <w:r>
              <w:rPr/>
              <w:t xml:space="preserve">Discussion room
hall 8</w:t>
            </w:r>
          </w:p>
        </w:tc>
        <w:tc>
          <w:tcPr>
            <w:tcW w:w="1900" w:type="dxa"/>
          </w:tcPr>
          <w:p>
            <w:r>
              <w:rPr/>
              <w:t xml:space="preserve">TsNIIPSK</w:t>
            </w:r>
            <w:br/>
            <w:r>
              <w:rPr/>
              <w:t xml:space="preserve">tel.: +7 (925) 200-89-83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14:00–18:00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Corrugated Beams: Market Structure and Trends, International Conference</w:t>
            </w:r>
          </w:p>
        </w:tc>
        <w:tc>
          <w:tcPr>
            <w:tcW w:w="1700" w:type="dxa"/>
          </w:tcPr>
          <w:p>
            <w:pPr/>
            <w:r>
              <w:rPr/>
              <w:t xml:space="preserve">Discussion room
hall 8</w:t>
            </w:r>
          </w:p>
        </w:tc>
        <w:tc>
          <w:tcPr>
            <w:tcW w:w="1900" w:type="dxa"/>
          </w:tcPr>
          <w:p>
            <w:r>
              <w:rPr/>
              <w:t xml:space="preserve">TsNIIPSK</w:t>
            </w:r>
            <w:br/>
            <w:r>
              <w:rPr/>
              <w:t xml:space="preserve">tel.: +7 (925) 200-89-83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14:00–17:00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Meeting of Coordination Council for the Steel Industry by the Ministry of Industry and Trade of the Russian Federation</w:t>
            </w:r>
          </w:p>
        </w:tc>
        <w:tc>
          <w:tcPr>
            <w:tcW w:w="1700" w:type="dxa"/>
          </w:tcPr>
          <w:p>
            <w:pPr/>
            <w:r>
              <w:rPr/>
              <w:t xml:space="preserve">By invitations only</w:t>
            </w:r>
          </w:p>
        </w:tc>
        <w:tc>
          <w:tcPr>
            <w:tcW w:w="1900" w:type="dxa"/>
          </w:tcPr>
          <w:p>
            <w:r>
              <w:rPr/>
              <w:t xml:space="preserve">The Ministry of Industry and Trade of the Russian Federation</w:t>
            </w:r>
            <w:br/>
            <w:r>
              <w:rPr/>
              <w:t xml:space="preserve">Metal-Expo</w:t>
            </w:r>
            <w:br/>
            <w:r>
              <w:rPr/>
              <w:t xml:space="preserve">tel.: 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14:30–17:30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Issues of Import Subsitution in Foundry and Press-Forging under Present Conditions, Meeting of Foundry and Press-Forging Committee</w:t>
            </w:r>
          </w:p>
        </w:tc>
        <w:tc>
          <w:tcPr>
            <w:tcW w:w="1700" w:type="dxa"/>
          </w:tcPr>
          <w:p>
            <w:pPr/>
            <w:r>
              <w:rPr/>
              <w:t xml:space="preserve">Discussion room
hall 3</w:t>
            </w:r>
          </w:p>
        </w:tc>
        <w:tc>
          <w:tcPr>
            <w:tcW w:w="1900" w:type="dxa"/>
          </w:tcPr>
          <w:p>
            <w:r>
              <w:rPr/>
              <w:t xml:space="preserve">Heavy Engineering Committee.  Russian Union of Heavy Engineers</w:t>
            </w:r>
            <w:br/>
            <w:r>
              <w:rPr/>
              <w:t xml:space="preserve">tel.: +7 (904) 362-55-83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15:00–18:00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Corporate University from the Forects of Efficiency. Case-Study</w:t>
            </w:r>
          </w:p>
        </w:tc>
        <w:tc>
          <w:tcPr>
            <w:tcW w:w="1700" w:type="dxa"/>
          </w:tcPr>
          <w:p>
            <w:pPr/>
            <w:r>
              <w:rPr/>
              <w:t xml:space="preserve">Seminar room 4, hall 2</w:t>
            </w:r>
          </w:p>
        </w:tc>
        <w:tc>
          <w:tcPr>
            <w:tcW w:w="1900" w:type="dxa"/>
          </w:tcPr>
          <w:p>
            <w:r>
              <w:rPr/>
              <w:t xml:space="preserve">Corporate University TMK2U</w:t>
            </w:r>
            <w:br/>
            <w:r>
              <w:rPr/>
              <w:t xml:space="preserve">tel.: +7 (950) 747-44-18</w:t>
            </w:r>
            <w:br/>
          </w:p>
        </w:tc>
      </w:tr>
    </w:tbl>
    <w:p/>
    <w:p>
      <w:pPr>
        <w:ind w:left="40" w:right="0"/>
      </w:pPr>
      <w:r>
        <w:rPr>
          <w:sz w:val="24"/>
          <w:szCs w:val="24"/>
          <w:b/>
        </w:rPr>
        <w:t xml:space="preserve">09 ноября 2022, среда</w:t>
      </w:r>
    </w:p>
    <w:tbl>
      <w:tblGrid>
        <w:gridCol w:w="1200" w:type="dxa"/>
        <w:gridCol w:w="5200" w:type="dxa"/>
        <w:gridCol w:w="1700" w:type="dxa"/>
        <w:gridCol w:w="1900" w:type="dxa"/>
      </w:tblGrid>
      <w:tblPr>
        <w:tblW w:w="5000" w:type="pct"/>
        <w:tblCellMar>
          <w:top w:w="80" w:type="dxa"/>
          <w:left w:w="80" w:type="dxa"/>
          <w:right w:w="80" w:type="dxa"/>
          <w:bottom w:w="80" w:type="dxa"/>
        </w:tblCellMar>
        <w:tblBorders>
          <w:top w:val="single" w:sz="1" w:color="#000000"/>
          <w:left w:val="single" w:sz="1" w:color="#000000"/>
          <w:right w:val="single" w:sz="1" w:color="#000000"/>
          <w:bottom w:val="single" w:sz="1" w:color="#000000"/>
          <w:insideH w:val="single" w:sz="1" w:color="#000000"/>
          <w:insideV w:val="single" w:sz="1" w:color="#000000"/>
        </w:tblBorders>
      </w:tblPr>
      <w:tr>
        <w:trPr/>
        <w:tc>
          <w:tcPr>
            <w:tcW w:w="1200" w:type="dxa"/>
          </w:tcPr>
          <w:p>
            <w:pPr/>
            <w:r>
              <w:rPr>
                <w:b/>
              </w:rPr>
              <w:t xml:space="preserve">Время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Мероприятие</w:t>
            </w:r>
          </w:p>
        </w:tc>
        <w:tc>
          <w:tcPr>
            <w:tcW w:w="1700" w:type="dxa"/>
          </w:tcPr>
          <w:p>
            <w:pPr/>
            <w:r>
              <w:rPr>
                <w:b/>
              </w:rPr>
              <w:t xml:space="preserve">Место проведения</w:t>
            </w:r>
          </w:p>
        </w:tc>
        <w:tc>
          <w:tcPr>
            <w:tcW w:w="1900" w:type="dxa"/>
          </w:tcPr>
          <w:p>
            <w:pPr/>
            <w:r>
              <w:rPr>
                <w:b/>
              </w:rPr>
              <w:t xml:space="preserve">Организаторы</w:t>
            </w:r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10:00–18:00</w:t>
            </w:r>
          </w:p>
        </w:tc>
        <w:tc>
          <w:tcPr>
            <w:tcW w:w="5200" w:type="dxa"/>
          </w:tcPr>
          <w:p>
            <w:pPr/>
            <w:r>
              <w:rPr/>
              <w:t xml:space="preserve">Metal-Expo’2022 working hrs</w:t>
            </w:r>
          </w:p>
        </w:tc>
        <w:tc>
          <w:tcPr>
            <w:tcW w:w="1700" w:type="dxa"/>
          </w:tcPr>
          <w:p>
            <w:pPr/>
            <w:r>
              <w:rPr/>
              <w:t xml:space="preserve">Halls 2, 3, 8
 Expocentre</w:t>
            </w:r>
          </w:p>
        </w:tc>
        <w:tc>
          <w:tcPr>
            <w:tcW w:w="1900" w:type="dxa"/>
          </w:tcPr>
          <w:p>
            <w:r>
              <w:rPr/>
              <w:t xml:space="preserve">Metal-Expo</w:t>
            </w:r>
            <w:br/>
            <w:r>
              <w:rPr/>
              <w:t xml:space="preserve">tel.: 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10:00–13:30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Welding, Thermal Cutting and Protective Coatings in Steel Industry and Metalworking, Scientific and Practical Conference</w:t>
            </w:r>
          </w:p>
        </w:tc>
        <w:tc>
          <w:tcPr>
            <w:tcW w:w="1700" w:type="dxa"/>
          </w:tcPr>
          <w:p>
            <w:pPr/>
            <w:r>
              <w:rPr/>
              <w:t xml:space="preserve">Discussion room
hall 3</w:t>
            </w:r>
          </w:p>
        </w:tc>
        <w:tc>
          <w:tcPr>
            <w:tcW w:w="1900" w:type="dxa"/>
          </w:tcPr>
          <w:p>
            <w:r>
              <w:rPr/>
              <w:t xml:space="preserve">Chief Welders’ Association </w:t>
            </w:r>
            <w:br/>
            <w:r>
              <w:rPr/>
              <w:t xml:space="preserve">tel.: +7 (496) 575-30-60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10:00–13:30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Meeting of Working Group on Mastering New Types of Products and Improving Quality of Steel Products for the Automotive Industry</w:t>
            </w:r>
          </w:p>
        </w:tc>
        <w:tc>
          <w:tcPr>
            <w:tcW w:w="1700" w:type="dxa"/>
          </w:tcPr>
          <w:p>
            <w:pPr/>
            <w:r>
              <w:rPr/>
              <w:t xml:space="preserve">Seminar room 3, hall 2</w:t>
            </w:r>
          </w:p>
        </w:tc>
        <w:tc>
          <w:tcPr>
            <w:tcW w:w="1900" w:type="dxa"/>
          </w:tcPr>
          <w:p>
            <w:r>
              <w:rPr/>
              <w:t xml:space="preserve">The Ministry of Industry and Trade of the Russian Federation</w:t>
            </w:r>
            <w:br/>
            <w:r>
              <w:rPr/>
              <w:t xml:space="preserve">TsNIIChermet</w:t>
            </w:r>
            <w:br/>
            <w:r>
              <w:rPr/>
              <w:t xml:space="preserve">tel.: +7 (495) 777-93-01</w:t>
            </w:r>
            <w:br/>
            <w:r>
              <w:rPr/>
              <w:t xml:space="preserve">KAMAZ</w:t>
            </w:r>
            <w:br/>
            <w:r>
              <w:rPr/>
              <w:t xml:space="preserve">Association “Russian Steel”</w:t>
            </w:r>
            <w:br/>
            <w:r>
              <w:rPr/>
              <w:t xml:space="preserve">tel.: +7 (495) 784-69-61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10:00–13:30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Use of Bimetals  in Different lndustry Segments. Advantages, Modern Solutions, Market Trends etc. Conference.</w:t>
            </w:r>
          </w:p>
        </w:tc>
        <w:tc>
          <w:tcPr>
            <w:tcW w:w="1700" w:type="dxa"/>
          </w:tcPr>
          <w:p>
            <w:pPr/>
            <w:r>
              <w:rPr/>
              <w:t xml:space="preserve">Seminar room 5, hall 2</w:t>
            </w:r>
          </w:p>
        </w:tc>
        <w:tc>
          <w:tcPr>
            <w:tcW w:w="1900" w:type="dxa"/>
          </w:tcPr>
          <w:p>
            <w:r>
              <w:rPr/>
              <w:t xml:space="preserve">Severstal</w:t>
            </w:r>
            <w:br/>
            <w:r>
              <w:rPr/>
              <w:t xml:space="preserve">OMK</w:t>
            </w:r>
            <w:br/>
            <w:r>
              <w:rPr/>
              <w:t xml:space="preserve">ZTZ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11:00–13:30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Meeting - roundtable of manufacturers of galvanized and pre-painted steel products</w:t>
            </w:r>
          </w:p>
        </w:tc>
        <w:tc>
          <w:tcPr>
            <w:tcW w:w="1700" w:type="dxa"/>
          </w:tcPr>
          <w:p>
            <w:pPr/>
            <w:r>
              <w:rPr/>
              <w:t xml:space="preserve">Discussion room
hall 8</w:t>
            </w:r>
          </w:p>
        </w:tc>
        <w:tc>
          <w:tcPr>
            <w:tcW w:w="1900" w:type="dxa"/>
          </w:tcPr>
          <w:p>
            <w:r>
              <w:rPr/>
              <w:t xml:space="preserve">RUMSS</w:t>
            </w:r>
            <w:br/>
            <w:r>
              <w:rPr/>
              <w:t xml:space="preserve">tel.: +7 (495) 925-05-49</w:t>
            </w:r>
            <w:br/>
            <w:r>
              <w:rPr/>
              <w:t xml:space="preserve">ARSS</w:t>
            </w:r>
            <w:br/>
            <w:r>
              <w:rPr/>
              <w:t xml:space="preserve">tel.:+7 (495) 744-02-63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14:30–18:00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Russia and China: New Prospects of Cooperation, roundtable</w:t>
            </w:r>
          </w:p>
        </w:tc>
        <w:tc>
          <w:tcPr>
            <w:tcW w:w="1700" w:type="dxa"/>
          </w:tcPr>
          <w:p>
            <w:pPr/>
            <w:r>
              <w:rPr/>
              <w:t xml:space="preserve">Discussion room
hall 3</w:t>
            </w:r>
          </w:p>
        </w:tc>
        <w:tc>
          <w:tcPr>
            <w:tcW w:w="1900" w:type="dxa"/>
          </w:tcPr>
          <w:p>
            <w:r>
              <w:rPr/>
              <w:t xml:space="preserve">Russian-Chinese Committee of Friendship, Peace and Development</w:t>
            </w:r>
            <w:br/>
            <w:r>
              <w:rPr/>
              <w:t xml:space="preserve">tel.: (495) 008-25-76 ext. 123</w:t>
            </w:r>
            <w:br/>
            <w:r>
              <w:rPr/>
              <w:t xml:space="preserve">Sinoruss</w:t>
            </w:r>
            <w:br/>
            <w:r>
              <w:rPr/>
              <w:t xml:space="preserve">tel.: +7 (495) 008-25-76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14:30–18:00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Meeting of Committee for the Ferrous Industry and Heavy Engineering</w:t>
            </w:r>
          </w:p>
        </w:tc>
        <w:tc>
          <w:tcPr>
            <w:tcW w:w="1700" w:type="dxa"/>
          </w:tcPr>
          <w:p>
            <w:pPr/>
            <w:r>
              <w:rPr/>
              <w:t xml:space="preserve">Seminar room 3, hall 2</w:t>
            </w:r>
          </w:p>
        </w:tc>
        <w:tc>
          <w:tcPr>
            <w:tcW w:w="1900" w:type="dxa"/>
          </w:tcPr>
          <w:p>
            <w:r>
              <w:rPr/>
              <w:t xml:space="preserve">TsNIIChermet</w:t>
            </w:r>
            <w:br/>
            <w:r>
              <w:rPr/>
              <w:t xml:space="preserve">tel.: +7 (495) 777-93-01</w:t>
            </w:r>
            <w:br/>
            <w:r>
              <w:rPr/>
              <w:t xml:space="preserve">RAS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16:00–18:00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Annual Granting TMK Partners Official Dealers Certificates</w:t>
            </w:r>
          </w:p>
        </w:tc>
        <w:tc>
          <w:tcPr>
            <w:tcW w:w="1700" w:type="dxa"/>
          </w:tcPr>
          <w:p>
            <w:pPr/>
            <w:r>
              <w:rPr/>
              <w:t xml:space="preserve">By invitations only</w:t>
            </w:r>
          </w:p>
        </w:tc>
        <w:tc>
          <w:tcPr>
            <w:tcW w:w="1900" w:type="dxa"/>
          </w:tcPr>
          <w:p>
            <w:r>
              <w:rPr/>
              <w:t xml:space="preserve">TMK </w:t>
            </w:r>
            <w:br/>
            <w:r>
              <w:rPr/>
              <w:t xml:space="preserve">tel.: +7 (495) 775-76-00</w:t>
            </w:r>
            <w:br/>
          </w:p>
        </w:tc>
      </w:tr>
    </w:tbl>
    <w:p/>
    <w:p>
      <w:pPr>
        <w:ind w:left="40" w:right="0"/>
      </w:pPr>
      <w:r>
        <w:rPr>
          <w:sz w:val="24"/>
          <w:szCs w:val="24"/>
          <w:b/>
        </w:rPr>
        <w:t xml:space="preserve">10 ноября 2022, четверг</w:t>
      </w:r>
    </w:p>
    <w:tbl>
      <w:tblGrid>
        <w:gridCol w:w="1200" w:type="dxa"/>
        <w:gridCol w:w="5200" w:type="dxa"/>
        <w:gridCol w:w="1700" w:type="dxa"/>
        <w:gridCol w:w="1900" w:type="dxa"/>
      </w:tblGrid>
      <w:tblPr>
        <w:tblW w:w="5000" w:type="pct"/>
        <w:tblCellMar>
          <w:top w:w="80" w:type="dxa"/>
          <w:left w:w="80" w:type="dxa"/>
          <w:right w:w="80" w:type="dxa"/>
          <w:bottom w:w="80" w:type="dxa"/>
        </w:tblCellMar>
        <w:tblBorders>
          <w:top w:val="single" w:sz="1" w:color="#000000"/>
          <w:left w:val="single" w:sz="1" w:color="#000000"/>
          <w:right w:val="single" w:sz="1" w:color="#000000"/>
          <w:bottom w:val="single" w:sz="1" w:color="#000000"/>
          <w:insideH w:val="single" w:sz="1" w:color="#000000"/>
          <w:insideV w:val="single" w:sz="1" w:color="#000000"/>
        </w:tblBorders>
      </w:tblPr>
      <w:tr>
        <w:trPr/>
        <w:tc>
          <w:tcPr>
            <w:tcW w:w="1200" w:type="dxa"/>
          </w:tcPr>
          <w:p>
            <w:pPr/>
            <w:r>
              <w:rPr>
                <w:b/>
              </w:rPr>
              <w:t xml:space="preserve">Время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Мероприятие</w:t>
            </w:r>
          </w:p>
        </w:tc>
        <w:tc>
          <w:tcPr>
            <w:tcW w:w="1700" w:type="dxa"/>
          </w:tcPr>
          <w:p>
            <w:pPr/>
            <w:r>
              <w:rPr>
                <w:b/>
              </w:rPr>
              <w:t xml:space="preserve">Место проведения</w:t>
            </w:r>
          </w:p>
        </w:tc>
        <w:tc>
          <w:tcPr>
            <w:tcW w:w="1900" w:type="dxa"/>
          </w:tcPr>
          <w:p>
            <w:pPr/>
            <w:r>
              <w:rPr>
                <w:b/>
              </w:rPr>
              <w:t xml:space="preserve">Организаторы</w:t>
            </w:r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10:00–18:00</w:t>
            </w:r>
          </w:p>
        </w:tc>
        <w:tc>
          <w:tcPr>
            <w:tcW w:w="5200" w:type="dxa"/>
          </w:tcPr>
          <w:p>
            <w:pPr/>
            <w:r>
              <w:rPr/>
              <w:t xml:space="preserve">Metal-Expo’2022 working hrs</w:t>
            </w:r>
          </w:p>
        </w:tc>
        <w:tc>
          <w:tcPr>
            <w:tcW w:w="1700" w:type="dxa"/>
          </w:tcPr>
          <w:p>
            <w:pPr/>
            <w:r>
              <w:rPr/>
              <w:t xml:space="preserve">Halls 2, 3, 8
 Expocentre</w:t>
            </w:r>
          </w:p>
        </w:tc>
        <w:tc>
          <w:tcPr>
            <w:tcW w:w="1900" w:type="dxa"/>
          </w:tcPr>
          <w:p>
            <w:r>
              <w:rPr/>
              <w:t xml:space="preserve">Metal-Expo</w:t>
            </w:r>
            <w:br/>
            <w:r>
              <w:rPr/>
              <w:t xml:space="preserve">tel.: 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10:00–17:00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New Promising Materials, Equipment and Solutions, the 21st Scientific and Practical Conference</w:t>
            </w:r>
          </w:p>
        </w:tc>
        <w:tc>
          <w:tcPr>
            <w:tcW w:w="1700" w:type="dxa"/>
          </w:tcPr>
          <w:p>
            <w:pPr/>
            <w:r>
              <w:rPr/>
              <w:t xml:space="preserve">Meeting room,
 hall 8</w:t>
            </w:r>
          </w:p>
        </w:tc>
        <w:tc>
          <w:tcPr>
            <w:tcW w:w="1900" w:type="dxa"/>
          </w:tcPr>
          <w:p>
            <w:r>
              <w:rPr/>
              <w:t xml:space="preserve">The Ministry of Industry and Trade of the Russian Federation</w:t>
            </w:r>
            <w:br/>
            <w:r>
              <w:rPr/>
              <w:t xml:space="preserve">TsNIIChermet</w:t>
            </w:r>
            <w:br/>
            <w:r>
              <w:rPr/>
              <w:t xml:space="preserve">tel.: +7 (495) 777-93-01</w:t>
            </w:r>
            <w:br/>
            <w:r>
              <w:rPr/>
              <w:t xml:space="preserve">VNIIMETMASH</w:t>
            </w:r>
            <w:br/>
            <w:r>
              <w:rPr/>
              <w:t xml:space="preserve">Metallurgmash</w:t>
            </w:r>
            <w:br/>
            <w:r>
              <w:rPr/>
              <w:t xml:space="preserve">TSNIITMASH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10:00–13:30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New Trends in Efficient Use of Secondary Resources and Environmental Problems, conference</w:t>
            </w:r>
          </w:p>
        </w:tc>
        <w:tc>
          <w:tcPr>
            <w:tcW w:w="1700" w:type="dxa"/>
          </w:tcPr>
          <w:p>
            <w:pPr/>
            <w:r>
              <w:rPr/>
              <w:t xml:space="preserve">Discussion room
hall 3</w:t>
            </w:r>
          </w:p>
        </w:tc>
        <w:tc>
          <w:tcPr>
            <w:tcW w:w="1900" w:type="dxa"/>
          </w:tcPr>
          <w:p>
            <w:r>
              <w:rPr/>
              <w:t xml:space="preserve">MISiS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10:00–13:30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Prospects of IT Steel Industry Commerсe. Roundtable.</w:t>
            </w:r>
          </w:p>
        </w:tc>
        <w:tc>
          <w:tcPr>
            <w:tcW w:w="1700" w:type="dxa"/>
          </w:tcPr>
          <w:p>
            <w:pPr/>
            <w:r>
              <w:rPr/>
              <w:t xml:space="preserve">Seminar room 3, hall 2</w:t>
            </w:r>
          </w:p>
        </w:tc>
        <w:tc>
          <w:tcPr>
            <w:tcW w:w="1900" w:type="dxa"/>
          </w:tcPr>
          <w:p>
            <w:r>
              <w:rPr/>
              <w:t xml:space="preserve">Fakt</w:t>
            </w:r>
            <w:br/>
            <w:r>
              <w:rPr/>
              <w:t xml:space="preserve">tel.: +7 (495) 134-25-25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10:30–13:00</w:t>
            </w:r>
          </w:p>
        </w:tc>
        <w:tc>
          <w:tcPr>
            <w:tcW w:w="5200" w:type="dxa"/>
          </w:tcPr>
          <w:p>
            <w:pPr/>
            <w:r>
              <w:rPr/>
              <w:t xml:space="preserve">Steel Structures Design. Current Trends in Civil Construction, roundtable</w:t>
            </w:r>
          </w:p>
        </w:tc>
        <w:tc>
          <w:tcPr>
            <w:tcW w:w="1700" w:type="dxa"/>
          </w:tcPr>
          <w:p>
            <w:pPr/>
            <w:r>
              <w:rPr/>
              <w:t xml:space="preserve">Discussion room
hall 8</w:t>
            </w:r>
          </w:p>
        </w:tc>
        <w:tc>
          <w:tcPr>
            <w:tcW w:w="1900" w:type="dxa"/>
          </w:tcPr>
          <w:p>
            <w:r>
              <w:rPr/>
              <w:t xml:space="preserve">ARSS</w:t>
            </w:r>
            <w:br/>
            <w:r>
              <w:rPr/>
              <w:t xml:space="preserve">tel.:+7 (495) 744-02-63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14:00–17:30</w:t>
            </w:r>
          </w:p>
        </w:tc>
        <w:tc>
          <w:tcPr>
            <w:tcW w:w="5200" w:type="dxa"/>
          </w:tcPr>
          <w:p>
            <w:pPr/>
            <w:r>
              <w:rPr/>
              <w:t xml:space="preserve">Steel Structures Manufacture and Setup. New Realities, roundtable</w:t>
            </w:r>
          </w:p>
        </w:tc>
        <w:tc>
          <w:tcPr>
            <w:tcW w:w="1700" w:type="dxa"/>
          </w:tcPr>
          <w:p>
            <w:pPr/>
            <w:r>
              <w:rPr/>
              <w:t xml:space="preserve">Discussion room
hall 8</w:t>
            </w:r>
          </w:p>
        </w:tc>
        <w:tc>
          <w:tcPr>
            <w:tcW w:w="1900" w:type="dxa"/>
          </w:tcPr>
          <w:p>
            <w:r>
              <w:rPr/>
              <w:t xml:space="preserve">ARSS</w:t>
            </w:r>
            <w:br/>
            <w:r>
              <w:rPr/>
              <w:t xml:space="preserve">tel.:+7 (495) 744-02-63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14:30–17:00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Roundtable of Non-Ferrous Rolled Products Suppliers and Users</w:t>
            </w:r>
          </w:p>
        </w:tc>
        <w:tc>
          <w:tcPr>
            <w:tcW w:w="1700" w:type="dxa"/>
          </w:tcPr>
          <w:p>
            <w:pPr/>
            <w:r>
              <w:rPr/>
              <w:t xml:space="preserve">Seminar room 3, hall 2</w:t>
            </w:r>
          </w:p>
        </w:tc>
        <w:tc>
          <w:tcPr>
            <w:tcW w:w="1900" w:type="dxa"/>
          </w:tcPr>
          <w:p>
            <w:r>
              <w:rPr/>
              <w:t xml:space="preserve">RUMSS</w:t>
            </w:r>
            <w:br/>
            <w:r>
              <w:rPr/>
              <w:t xml:space="preserve">tel.: +7 (495) 925-05-49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14:30–18:00</w:t>
            </w:r>
          </w:p>
        </w:tc>
        <w:tc>
          <w:tcPr>
            <w:tcW w:w="5200" w:type="dxa"/>
          </w:tcPr>
          <w:p>
            <w:pPr/>
            <w:r>
              <w:rPr/>
              <w:t xml:space="preserve">Corporate Communication in the Russian and the CIS Steel Industries’2022, Conference; awarding winners of Competition for The Best Corporate Publication in the Steel Industry’2022</w:t>
            </w:r>
          </w:p>
        </w:tc>
        <w:tc>
          <w:tcPr>
            <w:tcW w:w="1700" w:type="dxa"/>
          </w:tcPr>
          <w:p>
            <w:pPr/>
            <w:r>
              <w:rPr/>
              <w:t xml:space="preserve">Seminar room 4, hall 2</w:t>
            </w:r>
          </w:p>
        </w:tc>
        <w:tc>
          <w:tcPr>
            <w:tcW w:w="1900" w:type="dxa"/>
          </w:tcPr>
          <w:p>
            <w:r>
              <w:rPr/>
              <w:t xml:space="preserve">RUMSS</w:t>
            </w:r>
            <w:br/>
            <w:r>
              <w:rPr/>
              <w:t xml:space="preserve">tel.: +7 (495) 734-99-22</w:t>
            </w:r>
            <w:br/>
            <w:r>
              <w:rPr/>
              <w:t xml:space="preserve">Metal-Expo</w:t>
            </w:r>
            <w:br/>
            <w:r>
              <w:rPr/>
              <w:t xml:space="preserve">tel.: 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17:00–18:00</w:t>
            </w:r>
          </w:p>
        </w:tc>
        <w:tc>
          <w:tcPr>
            <w:tcW w:w="5200" w:type="dxa"/>
          </w:tcPr>
          <w:p>
            <w:pPr/>
            <w:r>
              <w:rPr/>
              <w:t xml:space="preserve">Awarding steel companies, enterprises, and institutions Metal-Expo gold and silver medals for:- High-tech Solutions to Equipment, Technologies, and Ferrous and Non-ferrous Products Manufacture- The Best Solution to Implementation of Steel and Aluminium in Construction- The Best Scientific Publication in Steel Industry</w:t>
            </w:r>
          </w:p>
        </w:tc>
        <w:tc>
          <w:tcPr>
            <w:tcW w:w="1700" w:type="dxa"/>
          </w:tcPr>
          <w:p>
            <w:pPr/>
            <w:r>
              <w:rPr/>
              <w:t xml:space="preserve">Meeting room,
 hall 8</w:t>
            </w:r>
          </w:p>
        </w:tc>
        <w:tc>
          <w:tcPr>
            <w:tcW w:w="1900" w:type="dxa"/>
          </w:tcPr>
          <w:p>
            <w:r>
              <w:rPr/>
              <w:t xml:space="preserve">The Ministry of Industry and Trade of the Russian Federation</w:t>
            </w:r>
            <w:br/>
            <w:r>
              <w:rPr/>
              <w:t xml:space="preserve">Metal-Expo</w:t>
            </w:r>
            <w:br/>
            <w:r>
              <w:rPr/>
              <w:t xml:space="preserve">tel.: 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18:00–22:00</w:t>
            </w:r>
          </w:p>
        </w:tc>
        <w:tc>
          <w:tcPr>
            <w:tcW w:w="5200" w:type="dxa"/>
          </w:tcPr>
          <w:p>
            <w:pPr/>
            <w:r>
              <w:rPr/>
              <w:t xml:space="preserve">Russian Pyramid, VIP-tournament for Heads and Top-Managers of Steel Companies</w:t>
            </w:r>
          </w:p>
        </w:tc>
        <w:tc>
          <w:tcPr>
            <w:tcW w:w="1700" w:type="dxa"/>
          </w:tcPr>
          <w:p>
            <w:pPr/>
            <w:r>
              <w:rPr/>
              <w:t xml:space="preserve">By invitations only</w:t>
            </w:r>
          </w:p>
        </w:tc>
        <w:tc>
          <w:tcPr>
            <w:tcW w:w="1900" w:type="dxa"/>
          </w:tcPr>
          <w:p>
            <w:r>
              <w:rPr/>
              <w:t xml:space="preserve">Metal-Expo</w:t>
            </w:r>
            <w:br/>
            <w:r>
              <w:rPr/>
              <w:t xml:space="preserve">tel.: +7 (495) 734-99-66</w:t>
            </w:r>
            <w:br/>
          </w:p>
        </w:tc>
      </w:tr>
    </w:tbl>
    <w:p/>
    <w:p>
      <w:pPr>
        <w:ind w:left="40" w:right="0"/>
      </w:pPr>
      <w:r>
        <w:rPr>
          <w:sz w:val="24"/>
          <w:szCs w:val="24"/>
          <w:b/>
        </w:rPr>
        <w:t xml:space="preserve">11 ноября 2022, пятница</w:t>
      </w:r>
    </w:p>
    <w:tbl>
      <w:tblGrid>
        <w:gridCol w:w="1200" w:type="dxa"/>
        <w:gridCol w:w="5200" w:type="dxa"/>
        <w:gridCol w:w="1700" w:type="dxa"/>
        <w:gridCol w:w="1900" w:type="dxa"/>
      </w:tblGrid>
      <w:tblPr>
        <w:tblW w:w="5000" w:type="pct"/>
        <w:tblCellMar>
          <w:top w:w="80" w:type="dxa"/>
          <w:left w:w="80" w:type="dxa"/>
          <w:right w:w="80" w:type="dxa"/>
          <w:bottom w:w="80" w:type="dxa"/>
        </w:tblCellMar>
        <w:tblBorders>
          <w:top w:val="single" w:sz="1" w:color="#000000"/>
          <w:left w:val="single" w:sz="1" w:color="#000000"/>
          <w:right w:val="single" w:sz="1" w:color="#000000"/>
          <w:bottom w:val="single" w:sz="1" w:color="#000000"/>
          <w:insideH w:val="single" w:sz="1" w:color="#000000"/>
          <w:insideV w:val="single" w:sz="1" w:color="#000000"/>
        </w:tblBorders>
      </w:tblPr>
      <w:tr>
        <w:trPr/>
        <w:tc>
          <w:tcPr>
            <w:tcW w:w="1200" w:type="dxa"/>
          </w:tcPr>
          <w:p>
            <w:pPr/>
            <w:r>
              <w:rPr>
                <w:b/>
              </w:rPr>
              <w:t xml:space="preserve">Время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Мероприятие</w:t>
            </w:r>
          </w:p>
        </w:tc>
        <w:tc>
          <w:tcPr>
            <w:tcW w:w="1700" w:type="dxa"/>
          </w:tcPr>
          <w:p>
            <w:pPr/>
            <w:r>
              <w:rPr>
                <w:b/>
              </w:rPr>
              <w:t xml:space="preserve">Место проведения</w:t>
            </w:r>
          </w:p>
        </w:tc>
        <w:tc>
          <w:tcPr>
            <w:tcW w:w="1900" w:type="dxa"/>
          </w:tcPr>
          <w:p>
            <w:pPr/>
            <w:r>
              <w:rPr>
                <w:b/>
              </w:rPr>
              <w:t xml:space="preserve">Организаторы</w:t>
            </w:r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10:00–16:00</w:t>
            </w:r>
          </w:p>
        </w:tc>
        <w:tc>
          <w:tcPr>
            <w:tcW w:w="5200" w:type="dxa"/>
          </w:tcPr>
          <w:p>
            <w:pPr/>
            <w:r>
              <w:rPr/>
              <w:t xml:space="preserve">Metal-Expo’2022 working hrs</w:t>
            </w:r>
          </w:p>
        </w:tc>
        <w:tc>
          <w:tcPr>
            <w:tcW w:w="1700" w:type="dxa"/>
          </w:tcPr>
          <w:p>
            <w:pPr/>
            <w:r>
              <w:rPr/>
              <w:t xml:space="preserve">Halls 2, 3, 8
 Expocentre</w:t>
            </w:r>
          </w:p>
        </w:tc>
        <w:tc>
          <w:tcPr>
            <w:tcW w:w="1900" w:type="dxa"/>
          </w:tcPr>
          <w:p>
            <w:r>
              <w:rPr/>
              <w:t xml:space="preserve">Metal-Expo</w:t>
            </w:r>
            <w:br/>
            <w:r>
              <w:rPr/>
              <w:t xml:space="preserve">tel.: 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11:00–13:00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Roundtable for Marketing Professionals from Steel and Metal Trading Companies</w:t>
            </w:r>
          </w:p>
        </w:tc>
        <w:tc>
          <w:tcPr>
            <w:tcW w:w="1700" w:type="dxa"/>
          </w:tcPr>
          <w:p>
            <w:pPr/>
            <w:r>
              <w:rPr/>
              <w:t xml:space="preserve">Discussion room
hall 8</w:t>
            </w:r>
          </w:p>
        </w:tc>
        <w:tc>
          <w:tcPr>
            <w:tcW w:w="1900" w:type="dxa"/>
          </w:tcPr>
          <w:p>
            <w:r>
              <w:rPr/>
              <w:t xml:space="preserve">RUMSS</w:t>
            </w:r>
            <w:br/>
            <w:r>
              <w:rPr/>
              <w:t xml:space="preserve">tel.: +7 (495) 925-05-49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11:00–14:00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Future is Laid Today, summit of students and post-graduates of industry-specific institutions
Awarding winners of Young Scientists contest</w:t>
            </w:r>
          </w:p>
        </w:tc>
        <w:tc>
          <w:tcPr>
            <w:tcW w:w="1700" w:type="dxa"/>
          </w:tcPr>
          <w:p>
            <w:pPr/>
            <w:r>
              <w:rPr/>
              <w:t xml:space="preserve">Discussion room
hall 3</w:t>
            </w:r>
          </w:p>
        </w:tc>
        <w:tc>
          <w:tcPr>
            <w:tcW w:w="1900" w:type="dxa"/>
          </w:tcPr>
          <w:p>
            <w:r>
              <w:rPr/>
              <w:t xml:space="preserve">GUU</w:t>
            </w:r>
            <w:br/>
            <w:r>
              <w:rPr/>
              <w:t xml:space="preserve">MISiS</w:t>
            </w:r>
            <w:br/>
            <w:r>
              <w:rPr/>
              <w:t xml:space="preserve">MGTU</w:t>
            </w:r>
            <w:br/>
            <w:r>
              <w:rPr/>
              <w:t xml:space="preserve">Metallurgmash</w:t>
            </w:r>
            <w:br/>
            <w:r>
              <w:rPr/>
              <w:t xml:space="preserve">Metal-Expo</w:t>
            </w:r>
            <w:br/>
            <w:r>
              <w:rPr/>
              <w:t xml:space="preserve">tel.: 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11:00–15:00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Thermal Diffusion Galvanizing, Zinc Paints, Zinc Powder for Corrosion Protection, roundtable</w:t>
            </w:r>
          </w:p>
        </w:tc>
        <w:tc>
          <w:tcPr>
            <w:tcW w:w="1700" w:type="dxa"/>
          </w:tcPr>
          <w:p>
            <w:pPr/>
            <w:r>
              <w:rPr/>
              <w:t xml:space="preserve">Seminar room 4, hall 2</w:t>
            </w:r>
          </w:p>
        </w:tc>
        <w:tc>
          <w:tcPr>
            <w:tcW w:w="1900" w:type="dxa"/>
          </w:tcPr>
          <w:p>
            <w:r>
              <w:rPr/>
              <w:t xml:space="preserve">Zinc Development Center</w:t>
            </w:r>
            <w:br/>
            <w:r>
              <w:rPr/>
              <w:t xml:space="preserve">tel.:+7 (495) 772-07-39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12:30–13:00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Awarding winners of contest for The Best Internet-Project 2022 among Russian and the CIS Steel Producers and Traders</w:t>
            </w:r>
          </w:p>
        </w:tc>
        <w:tc>
          <w:tcPr>
            <w:tcW w:w="1700" w:type="dxa"/>
          </w:tcPr>
          <w:p>
            <w:pPr/>
            <w:r>
              <w:rPr/>
              <w:t xml:space="preserve">Discussion room
hall 8</w:t>
            </w:r>
          </w:p>
        </w:tc>
        <w:tc>
          <w:tcPr>
            <w:tcW w:w="1900" w:type="dxa"/>
          </w:tcPr>
          <w:p>
            <w:r>
              <w:rPr/>
              <w:t xml:space="preserve">RUMSS</w:t>
            </w:r>
            <w:br/>
            <w:r>
              <w:rPr/>
              <w:t xml:space="preserve">tel.: +7 (495) 925-05-49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13:00–15:00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Metalland, Intellectual brain-ring game</w:t>
            </w:r>
          </w:p>
        </w:tc>
        <w:tc>
          <w:tcPr>
            <w:tcW w:w="1700" w:type="dxa"/>
          </w:tcPr>
          <w:p>
            <w:pPr/>
            <w:r>
              <w:rPr/>
              <w:t xml:space="preserve">Seminar room 3, hall 2</w:t>
            </w:r>
          </w:p>
        </w:tc>
        <w:tc>
          <w:tcPr>
            <w:tcW w:w="1900" w:type="dxa"/>
          </w:tcPr>
          <w:p>
            <w:r>
              <w:rPr/>
              <w:t xml:space="preserve">Metall-Market</w:t>
            </w:r>
            <w:br/>
            <w:r>
              <w:rPr/>
              <w:t xml:space="preserve">tel: +7 (846) 270-48-16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14:00–14:00</w:t>
            </w:r>
          </w:p>
        </w:tc>
        <w:tc>
          <w:tcPr>
            <w:tcW w:w="5200" w:type="dxa"/>
          </w:tcPr>
          <w:p>
            <w:pPr/>
            <w:r>
              <w:rPr/>
              <w:t xml:space="preserve">Awarding winners of Metal-Expo'2022 in nomination for The Best Exposition</w:t>
            </w:r>
          </w:p>
        </w:tc>
        <w:tc>
          <w:tcPr>
            <w:tcW w:w="1700" w:type="dxa"/>
          </w:tcPr>
          <w:p>
            <w:pPr/>
            <w:r>
              <w:rPr/>
              <w:t xml:space="preserve">Blue Hall
Hall 2</w:t>
            </w:r>
          </w:p>
        </w:tc>
        <w:tc>
          <w:tcPr>
            <w:tcW w:w="1900" w:type="dxa"/>
          </w:tcPr>
          <w:p>
            <w:r>
              <w:rPr/>
              <w:t xml:space="preserve">The Ministry of Industry and Trade of the Russian Federation</w:t>
            </w:r>
            <w:br/>
            <w:r>
              <w:rPr/>
              <w:t xml:space="preserve">Metal-Expo</w:t>
            </w:r>
            <w:br/>
            <w:r>
              <w:rPr/>
              <w:t xml:space="preserve">tel.: 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16:00–16:00</w:t>
            </w:r>
          </w:p>
        </w:tc>
        <w:tc>
          <w:tcPr>
            <w:tcW w:w="5200" w:type="dxa"/>
          </w:tcPr>
          <w:p>
            <w:pPr/>
            <w:r>
              <w:rPr/>
              <w:t xml:space="preserve">Official closing of Metal-Expo'2021</w:t>
            </w:r>
          </w:p>
        </w:tc>
        <w:tc>
          <w:tcPr>
            <w:tcW w:w="1700" w:type="dxa"/>
          </w:tcPr>
          <w:p>
            <w:pPr/>
            <w:r>
              <w:rPr/>
              <w:t xml:space="preserve">Halls 2, 3, 8
 Expocentre</w:t>
            </w:r>
          </w:p>
        </w:tc>
        <w:tc>
          <w:tcPr>
            <w:tcW w:w="1900" w:type="dxa"/>
          </w:tcPr>
          <w:p>
            <w:r>
              <w:rPr/>
              <w:t xml:space="preserve">Metal-Expo</w:t>
            </w:r>
            <w:br/>
            <w:r>
              <w:rPr/>
              <w:t xml:space="preserve">tel.: +7 (495) 734-99-66</w:t>
            </w:r>
            <w:br/>
          </w:p>
        </w:tc>
      </w:tr>
    </w:tbl>
    <w:sectPr>
      <w:footerReference w:type="default" r:id="rId8"/>
      <w:pgSz w:orient="portrait" w:w="11870" w:h="16787"/>
      <w:pgMar w:top="500" w:right="500" w:bottom="0" w:left="500" w:header="720" w:footer="40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br/>
    <w:r>
      <w:rPr>
        <w:sz w:val="24"/>
        <w:szCs w:val="24"/>
        <w:b/>
      </w:rPr>
      <w:t xml:space="preserve">Подробная информация на сайте http://www.metal-expo.ru в разделе «Деловая программа»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2025-01-31T13:38:25+03:00</dcterms:created>
  <dcterms:modified xsi:type="dcterms:W3CDTF">2025-01-31T13:38:25+03:00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